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70FB" w14:textId="092E7CC7" w:rsidR="008503BF" w:rsidRPr="00A84752" w:rsidRDefault="008503BF" w:rsidP="008503BF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HEALTH CARE NEEDS POLICY</w:t>
      </w:r>
    </w:p>
    <w:p w14:paraId="006331BB" w14:textId="2D230181" w:rsidR="00861DD3" w:rsidRPr="00C31EA5" w:rsidRDefault="00861DD3" w:rsidP="00861DD3">
      <w:pPr>
        <w:rPr>
          <w:b/>
          <w:bCs/>
        </w:rPr>
      </w:pPr>
      <w:r w:rsidRPr="00C31EA5"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1CD976E8" wp14:editId="73C4F6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394" cy="798394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94" cy="79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EA5">
        <w:rPr>
          <w:b/>
          <w:bCs/>
        </w:rPr>
        <w:t>Help for non-English speakers</w:t>
      </w:r>
    </w:p>
    <w:p w14:paraId="78778941" w14:textId="51AF4284" w:rsidR="00861DD3" w:rsidRPr="00727FA0" w:rsidRDefault="00861DD3" w:rsidP="00861DD3">
      <w:r w:rsidRPr="00C31EA5">
        <w:t>If you need help to understand the information in this policy</w:t>
      </w:r>
      <w:r w:rsidR="00F53704">
        <w:t>,</w:t>
      </w:r>
      <w:r w:rsidRPr="00C31EA5">
        <w:t xml:space="preserve"> please contact </w:t>
      </w:r>
      <w:r w:rsidR="00C31EA5" w:rsidRPr="00C31EA5">
        <w:t>the School Principal on 5439</w:t>
      </w:r>
      <w:r w:rsidR="00E17575">
        <w:t xml:space="preserve"> </w:t>
      </w:r>
      <w:r w:rsidR="00C31EA5" w:rsidRPr="00C31EA5">
        <w:t>6366</w:t>
      </w:r>
      <w:r w:rsidR="00E17575">
        <w:t>.</w:t>
      </w:r>
    </w:p>
    <w:p w14:paraId="3496892E" w14:textId="77777777" w:rsidR="00861DD3" w:rsidRDefault="00861DD3" w:rsidP="008503B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14603961" w14:textId="47FF9F7E" w:rsidR="008503BF" w:rsidRPr="00283650" w:rsidRDefault="008503BF" w:rsidP="008503B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4A8606FE" w14:textId="54C8A43D" w:rsidR="008503BF" w:rsidRPr="00283650" w:rsidRDefault="008503BF" w:rsidP="008503BF">
      <w:pPr>
        <w:jc w:val="both"/>
        <w:rPr>
          <w:rFonts w:cstheme="minorHAnsi"/>
        </w:rPr>
      </w:pPr>
      <w:r w:rsidRPr="00283650">
        <w:rPr>
          <w:rFonts w:cstheme="minorHAnsi"/>
        </w:rPr>
        <w:t xml:space="preserve">To ensure that </w:t>
      </w:r>
      <w:r w:rsidR="001A65BD">
        <w:rPr>
          <w:rFonts w:cstheme="minorHAnsi"/>
        </w:rPr>
        <w:t xml:space="preserve">Eppalock Primary School </w:t>
      </w:r>
      <w:r w:rsidRPr="00283650">
        <w:rPr>
          <w:rFonts w:cstheme="minorHAnsi"/>
        </w:rPr>
        <w:t xml:space="preserve">provides </w:t>
      </w:r>
      <w:r>
        <w:rPr>
          <w:rFonts w:cstheme="minorHAnsi"/>
        </w:rPr>
        <w:t>appropriate support to students with health care needs.</w:t>
      </w:r>
    </w:p>
    <w:p w14:paraId="12C7266D" w14:textId="77777777" w:rsidR="008503BF" w:rsidRPr="00283650" w:rsidRDefault="008503BF" w:rsidP="008503B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Objective</w:t>
      </w:r>
    </w:p>
    <w:p w14:paraId="7D19E981" w14:textId="17E1CEF0" w:rsidR="008503BF" w:rsidRPr="001A65BD" w:rsidRDefault="008503BF" w:rsidP="008503BF">
      <w:pPr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To explain to </w:t>
      </w:r>
      <w:r w:rsidR="001A65BD" w:rsidRPr="001A65BD">
        <w:rPr>
          <w:rFonts w:cstheme="minorHAnsi"/>
          <w:sz w:val="20"/>
          <w:szCs w:val="20"/>
        </w:rPr>
        <w:t xml:space="preserve">Eppalock Primary School </w:t>
      </w:r>
      <w:r w:rsidRPr="001A65BD">
        <w:rPr>
          <w:sz w:val="20"/>
          <w:szCs w:val="20"/>
        </w:rPr>
        <w:t>parents, carers, staff and students the processes and procedures in place to support students with health care needs at school.</w:t>
      </w:r>
    </w:p>
    <w:p w14:paraId="661FE5C2" w14:textId="77777777" w:rsidR="008503BF" w:rsidRPr="00283650" w:rsidRDefault="008503BF" w:rsidP="008503B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70BE32E4" w14:textId="77777777" w:rsidR="008503BF" w:rsidRPr="001A65BD" w:rsidRDefault="008503BF" w:rsidP="008503BF">
      <w:pPr>
        <w:jc w:val="both"/>
        <w:rPr>
          <w:sz w:val="20"/>
          <w:szCs w:val="20"/>
        </w:rPr>
      </w:pPr>
      <w:r w:rsidRPr="001A65BD">
        <w:rPr>
          <w:sz w:val="20"/>
          <w:szCs w:val="20"/>
        </w:rPr>
        <w:t>This policy applies to:</w:t>
      </w:r>
    </w:p>
    <w:p w14:paraId="4BB358DA" w14:textId="77777777" w:rsidR="008503BF" w:rsidRPr="001A65BD" w:rsidRDefault="008503BF" w:rsidP="008503BF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1A65BD">
        <w:rPr>
          <w:sz w:val="20"/>
          <w:szCs w:val="20"/>
        </w:rPr>
        <w:t>all staff, including casual relief staff and volunteers</w:t>
      </w:r>
    </w:p>
    <w:p w14:paraId="3A647F22" w14:textId="77777777" w:rsidR="008503BF" w:rsidRPr="001A65BD" w:rsidRDefault="008503BF" w:rsidP="008503BF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all students who have been diagnosed with a health care need that may require support, monitoring or medication at school.  </w:t>
      </w:r>
    </w:p>
    <w:p w14:paraId="3C6E1052" w14:textId="77777777" w:rsidR="008503BF" w:rsidRPr="00283650" w:rsidRDefault="008503BF" w:rsidP="008503B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6574F2E0" w14:textId="652072E8" w:rsidR="008503BF" w:rsidRPr="001A65BD" w:rsidRDefault="008503BF" w:rsidP="008503BF">
      <w:pPr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This policy should be read with </w:t>
      </w:r>
      <w:r w:rsidR="001A65BD" w:rsidRPr="001A65BD">
        <w:rPr>
          <w:rFonts w:cstheme="minorHAnsi"/>
          <w:sz w:val="20"/>
          <w:szCs w:val="20"/>
        </w:rPr>
        <w:t xml:space="preserve">Eppalock Primary School </w:t>
      </w:r>
      <w:r w:rsidRPr="001A65BD">
        <w:rPr>
          <w:sz w:val="20"/>
          <w:szCs w:val="20"/>
        </w:rPr>
        <w:t xml:space="preserve">First Aid, Administration of Medication, Anaphylaxis and Asthma policies </w:t>
      </w:r>
    </w:p>
    <w:p w14:paraId="52967A74" w14:textId="77777777" w:rsidR="008503BF" w:rsidRPr="00AD68DD" w:rsidRDefault="008503BF" w:rsidP="008503B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AD68DD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Student health support planning</w:t>
      </w:r>
    </w:p>
    <w:p w14:paraId="71E49060" w14:textId="6A55E5EB" w:rsidR="008503BF" w:rsidRPr="001A65BD" w:rsidRDefault="008503BF" w:rsidP="008503BF">
      <w:pPr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In order to provide appropriate support to students at </w:t>
      </w:r>
      <w:r w:rsidR="001A65BD" w:rsidRPr="001A65BD">
        <w:rPr>
          <w:rFonts w:cstheme="minorHAnsi"/>
          <w:sz w:val="20"/>
          <w:szCs w:val="20"/>
        </w:rPr>
        <w:t xml:space="preserve">Eppalock Primary School </w:t>
      </w:r>
      <w:r w:rsidRPr="001A65BD">
        <w:rPr>
          <w:sz w:val="20"/>
          <w:szCs w:val="20"/>
        </w:rPr>
        <w:t xml:space="preserve">who may need medical care or assistance, a Student Health Support Plan will be prepared by </w:t>
      </w:r>
      <w:r w:rsidR="001A65BD" w:rsidRPr="001A65BD">
        <w:rPr>
          <w:sz w:val="20"/>
          <w:szCs w:val="20"/>
        </w:rPr>
        <w:t>the First Aide Officer, Classroom teacher and Principal</w:t>
      </w:r>
      <w:r w:rsidRPr="001A65BD">
        <w:rPr>
          <w:sz w:val="20"/>
          <w:szCs w:val="20"/>
        </w:rPr>
        <w:t xml:space="preserve"> in consultation with the student, their parents, carers and treating medical practitioners. </w:t>
      </w:r>
    </w:p>
    <w:p w14:paraId="6883A3B7" w14:textId="77777777" w:rsidR="008503BF" w:rsidRPr="001A65BD" w:rsidRDefault="008503BF" w:rsidP="008503BF">
      <w:pPr>
        <w:jc w:val="both"/>
        <w:rPr>
          <w:sz w:val="20"/>
          <w:szCs w:val="20"/>
        </w:rPr>
      </w:pPr>
      <w:r w:rsidRPr="001A65BD">
        <w:rPr>
          <w:sz w:val="20"/>
          <w:szCs w:val="20"/>
        </w:rPr>
        <w:t>Student Health Support plans help our school to assist students with:</w:t>
      </w:r>
    </w:p>
    <w:p w14:paraId="1D2C929A" w14:textId="77777777" w:rsidR="008503BF" w:rsidRPr="001A65BD" w:rsidRDefault="008503BF" w:rsidP="008503B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routine health care support needs, such as supervision or provision of medication</w:t>
      </w:r>
    </w:p>
    <w:p w14:paraId="5200DFBB" w14:textId="77777777" w:rsidR="008503BF" w:rsidRPr="001A65BD" w:rsidRDefault="008503BF" w:rsidP="008503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personal care support needs, such as assistance with personal hygiene, continence care, eating and drinking, transfers and positioning, and use of health-related equipment</w:t>
      </w:r>
    </w:p>
    <w:p w14:paraId="0693F535" w14:textId="77777777" w:rsidR="008503BF" w:rsidRPr="001A65BD" w:rsidRDefault="008503BF" w:rsidP="008503B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emergency care needs, such as predictable emergency first aid associated with asthma, seizure or diabetes management.</w:t>
      </w:r>
    </w:p>
    <w:p w14:paraId="7532B7C9" w14:textId="0C028C95" w:rsidR="008503BF" w:rsidRPr="001A65BD" w:rsidRDefault="008503BF" w:rsidP="0038541B">
      <w:pPr>
        <w:spacing w:before="100" w:beforeAutospacing="1" w:after="100" w:afterAutospacing="1" w:line="240" w:lineRule="auto"/>
        <w:rPr>
          <w:sz w:val="20"/>
          <w:szCs w:val="20"/>
        </w:rPr>
      </w:pPr>
      <w:r w:rsidRPr="001A65BD">
        <w:rPr>
          <w:sz w:val="20"/>
          <w:szCs w:val="20"/>
        </w:rPr>
        <w:t>[Note: Template health planning forms are available here:</w:t>
      </w:r>
      <w:r w:rsidR="00DA5F13" w:rsidRPr="001A65BD">
        <w:rPr>
          <w:sz w:val="20"/>
          <w:szCs w:val="20"/>
        </w:rPr>
        <w:t xml:space="preserve"> </w:t>
      </w:r>
      <w:hyperlink r:id="rId13" w:history="1">
        <w:r w:rsidR="00DA5F13" w:rsidRPr="001A65BD">
          <w:rPr>
            <w:rStyle w:val="Hyperlink"/>
            <w:sz w:val="20"/>
            <w:szCs w:val="20"/>
          </w:rPr>
          <w:t>https://www2.education.vic.gov.au/pal/health-care-needs/resources</w:t>
        </w:r>
      </w:hyperlink>
      <w:r w:rsidRPr="001A65BD">
        <w:rPr>
          <w:sz w:val="20"/>
          <w:szCs w:val="20"/>
        </w:rPr>
        <w:t>]</w:t>
      </w:r>
    </w:p>
    <w:p w14:paraId="0D22F64E" w14:textId="006FE748" w:rsidR="001A65BD" w:rsidRDefault="008503BF" w:rsidP="008503BF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Students with complex medical care needs, for example, tracheostomy care, seizure management or tube feeding, must have a Student Health Support Plan which provides for appropriate staff to undertake specific training to meet </w:t>
      </w:r>
      <w:r w:rsidR="001A65BD">
        <w:rPr>
          <w:sz w:val="20"/>
          <w:szCs w:val="20"/>
        </w:rPr>
        <w:t>the student’s particular needs.</w:t>
      </w:r>
    </w:p>
    <w:p w14:paraId="5CC26B6C" w14:textId="5719A02E" w:rsidR="008503BF" w:rsidRPr="001A65BD" w:rsidRDefault="008503BF" w:rsidP="008503BF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equivalent)</w:t>
      </w:r>
      <w:r w:rsidR="00BB72AA" w:rsidRPr="001A65BD">
        <w:rPr>
          <w:sz w:val="20"/>
          <w:szCs w:val="20"/>
        </w:rPr>
        <w:t xml:space="preserve"> Note: Template health planning forms are available here: </w:t>
      </w:r>
      <w:hyperlink r:id="rId14" w:history="1">
        <w:r w:rsidR="00DA5F13" w:rsidRPr="001A65BD">
          <w:rPr>
            <w:rStyle w:val="Hyperlink"/>
            <w:sz w:val="20"/>
            <w:szCs w:val="20"/>
          </w:rPr>
          <w:t>https://www2.education.vic.gov.au/pal/health-care-needs/resources</w:t>
        </w:r>
      </w:hyperlink>
      <w:r w:rsidR="00BB72AA" w:rsidRPr="001A65BD">
        <w:rPr>
          <w:sz w:val="20"/>
          <w:szCs w:val="20"/>
        </w:rPr>
        <w:t>]</w:t>
      </w:r>
    </w:p>
    <w:p w14:paraId="6715B4C0" w14:textId="77777777" w:rsidR="001A65BD" w:rsidRDefault="001A65BD" w:rsidP="008503BF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309F8E4F" w14:textId="77777777" w:rsidR="001A65BD" w:rsidRDefault="001A65BD" w:rsidP="008503BF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</w:p>
    <w:p w14:paraId="299FF0FE" w14:textId="1DF3E4DC" w:rsidR="008503BF" w:rsidRPr="001A65BD" w:rsidRDefault="001A65BD" w:rsidP="008503BF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rFonts w:cstheme="minorHAnsi"/>
          <w:sz w:val="20"/>
          <w:szCs w:val="20"/>
        </w:rPr>
        <w:t xml:space="preserve">Eppalock Primary School </w:t>
      </w:r>
      <w:r w:rsidR="008503BF" w:rsidRPr="001A65BD">
        <w:rPr>
          <w:sz w:val="20"/>
          <w:szCs w:val="20"/>
        </w:rPr>
        <w:t xml:space="preserve">may invite parents and carers to attend a Student Support Group meeting to discuss the contents of a student’s Health Support Plan and assistance that the student may need at school or during school activities. </w:t>
      </w:r>
    </w:p>
    <w:p w14:paraId="2E06DF6D" w14:textId="1712913E" w:rsidR="00015792" w:rsidRPr="001A65BD" w:rsidRDefault="008503BF" w:rsidP="00E05376">
      <w:pPr>
        <w:rPr>
          <w:sz w:val="20"/>
          <w:szCs w:val="20"/>
        </w:rPr>
      </w:pPr>
      <w:r w:rsidRPr="001A65BD">
        <w:rPr>
          <w:sz w:val="20"/>
          <w:szCs w:val="20"/>
        </w:rPr>
        <w:t xml:space="preserve">Where necessary, </w:t>
      </w:r>
      <w:r w:rsidR="001A65BD" w:rsidRPr="001A65BD">
        <w:rPr>
          <w:rFonts w:cstheme="minorHAnsi"/>
          <w:sz w:val="20"/>
          <w:szCs w:val="20"/>
        </w:rPr>
        <w:t xml:space="preserve">Eppalock Primary School </w:t>
      </w:r>
      <w:r w:rsidRPr="001A65BD">
        <w:rPr>
          <w:sz w:val="20"/>
          <w:szCs w:val="20"/>
        </w:rPr>
        <w:t xml:space="preserve">may also request consent from parents and carers to consult with a student’s medical practitioners, to assist in preparing the plan and ensure that appropriate staff understand the student’s needs. </w:t>
      </w:r>
      <w:r w:rsidR="00015792" w:rsidRPr="001A65BD">
        <w:rPr>
          <w:sz w:val="20"/>
          <w:szCs w:val="20"/>
        </w:rPr>
        <w:t xml:space="preserve">Consultation with the student’s medical practitioner will not occur without parent/carer consent unless required or authorised by law. </w:t>
      </w:r>
    </w:p>
    <w:p w14:paraId="5AA003C8" w14:textId="77777777" w:rsidR="008503BF" w:rsidRPr="001A65BD" w:rsidRDefault="008503BF" w:rsidP="008503BF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Student Health Support Plans will be reviewed:</w:t>
      </w:r>
    </w:p>
    <w:p w14:paraId="47BDE41A" w14:textId="77777777" w:rsidR="008503BF" w:rsidRPr="001A65BD" w:rsidRDefault="008503BF" w:rsidP="008503B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when updated information is received from the student’s medical practitioner </w:t>
      </w:r>
    </w:p>
    <w:p w14:paraId="5AE4881E" w14:textId="77777777" w:rsidR="008503BF" w:rsidRPr="001A65BD" w:rsidRDefault="008503BF" w:rsidP="008503B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when the school, student or parents and carers have concerns with the support being provided to the student</w:t>
      </w:r>
    </w:p>
    <w:p w14:paraId="0C46DC77" w14:textId="77777777" w:rsidR="008503BF" w:rsidRPr="001A65BD" w:rsidRDefault="008503BF" w:rsidP="008503B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if there are changes to the support being provided to the student, or </w:t>
      </w:r>
    </w:p>
    <w:p w14:paraId="1584747C" w14:textId="77777777" w:rsidR="008503BF" w:rsidRPr="001A65BD" w:rsidRDefault="008503BF" w:rsidP="008503B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on an annual basis. </w:t>
      </w:r>
    </w:p>
    <w:p w14:paraId="157575D1" w14:textId="77777777" w:rsidR="008503BF" w:rsidRPr="001A65BD" w:rsidRDefault="008503BF" w:rsidP="008503B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0"/>
          <w:szCs w:val="20"/>
        </w:rPr>
      </w:pPr>
      <w:r w:rsidRPr="001A65BD">
        <w:rPr>
          <w:rFonts w:asciiTheme="majorHAnsi" w:eastAsiaTheme="majorEastAsia" w:hAnsiTheme="majorHAnsi" w:cstheme="majorBidi"/>
          <w:b/>
          <w:color w:val="000000" w:themeColor="text1"/>
          <w:sz w:val="20"/>
          <w:szCs w:val="20"/>
        </w:rPr>
        <w:t xml:space="preserve">Management of confidential medical information </w:t>
      </w:r>
    </w:p>
    <w:p w14:paraId="56359250" w14:textId="1B25837A" w:rsidR="008503BF" w:rsidRPr="001A65BD" w:rsidRDefault="008503BF" w:rsidP="008503BF">
      <w:pPr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Confidential medical information provided to </w:t>
      </w:r>
      <w:r w:rsidR="001A65BD" w:rsidRPr="001A65BD">
        <w:rPr>
          <w:rFonts w:cstheme="minorHAnsi"/>
          <w:sz w:val="20"/>
          <w:szCs w:val="20"/>
        </w:rPr>
        <w:t xml:space="preserve">Eppalock Primary School </w:t>
      </w:r>
      <w:r w:rsidRPr="001A65BD">
        <w:rPr>
          <w:sz w:val="20"/>
          <w:szCs w:val="20"/>
        </w:rPr>
        <w:t xml:space="preserve">to support a student will be: </w:t>
      </w:r>
    </w:p>
    <w:p w14:paraId="603AFA86" w14:textId="77777777" w:rsidR="008503BF" w:rsidRPr="001A65BD" w:rsidRDefault="008503BF" w:rsidP="008503B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1A65BD">
        <w:rPr>
          <w:sz w:val="20"/>
          <w:szCs w:val="20"/>
        </w:rPr>
        <w:t>recorded on the student’s file</w:t>
      </w:r>
    </w:p>
    <w:p w14:paraId="51A9E35C" w14:textId="77777777" w:rsidR="008503BF" w:rsidRPr="001A65BD" w:rsidRDefault="008503BF" w:rsidP="008503B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1A65BD">
        <w:rPr>
          <w:sz w:val="20"/>
          <w:szCs w:val="20"/>
        </w:rPr>
        <w:t xml:space="preserve">shared with all relevant staff so that they are able to properly support students diagnosed with medical conditions and respond appropriately if necessary. </w:t>
      </w:r>
    </w:p>
    <w:p w14:paraId="60DC86BB" w14:textId="77777777" w:rsidR="00972364" w:rsidRPr="0081049F" w:rsidRDefault="00972364" w:rsidP="00972364">
      <w:pPr>
        <w:tabs>
          <w:tab w:val="num" w:pos="170"/>
        </w:tabs>
        <w:spacing w:after="180" w:line="240" w:lineRule="auto"/>
        <w:jc w:val="both"/>
        <w:rPr>
          <w:rFonts w:asciiTheme="majorHAnsi" w:hAnsiTheme="majorHAnsi" w:cstheme="majorHAnsi"/>
          <w:b/>
          <w:bCs/>
          <w:sz w:val="27"/>
          <w:szCs w:val="27"/>
        </w:rPr>
      </w:pPr>
      <w:bookmarkStart w:id="0" w:name="_Hlk72150710"/>
      <w:r w:rsidRPr="001A65BD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COMMUNICATION</w:t>
      </w:r>
    </w:p>
    <w:p w14:paraId="07299964" w14:textId="1AA30202" w:rsidR="00972364" w:rsidRPr="001A65BD" w:rsidRDefault="00972364" w:rsidP="00972364">
      <w:pPr>
        <w:tabs>
          <w:tab w:val="num" w:pos="170"/>
        </w:tabs>
        <w:spacing w:after="180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This policy will be communicated to our school community in the following ways</w:t>
      </w:r>
      <w:r w:rsidR="007806AE" w:rsidRPr="001A65BD">
        <w:rPr>
          <w:sz w:val="20"/>
          <w:szCs w:val="20"/>
        </w:rPr>
        <w:t xml:space="preserve">: </w:t>
      </w:r>
    </w:p>
    <w:p w14:paraId="0C7C2864" w14:textId="3AA2CFAA" w:rsidR="00972364" w:rsidRPr="001A65BD" w:rsidRDefault="00972364" w:rsidP="00972364">
      <w:pPr>
        <w:pStyle w:val="ListParagraph"/>
        <w:numPr>
          <w:ilvl w:val="0"/>
          <w:numId w:val="9"/>
        </w:numPr>
        <w:spacing w:after="180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Included in staff induction processes and staff training</w:t>
      </w:r>
    </w:p>
    <w:p w14:paraId="130590A4" w14:textId="0889ADAC" w:rsidR="00972364" w:rsidRPr="001A65BD" w:rsidRDefault="00972364" w:rsidP="00972364">
      <w:pPr>
        <w:pStyle w:val="ListParagraph"/>
        <w:numPr>
          <w:ilvl w:val="0"/>
          <w:numId w:val="9"/>
        </w:numPr>
        <w:spacing w:after="180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Available publicly on our school’s website</w:t>
      </w:r>
      <w:r w:rsidR="007806AE" w:rsidRPr="001A65BD">
        <w:rPr>
          <w:sz w:val="20"/>
          <w:szCs w:val="20"/>
        </w:rPr>
        <w:t xml:space="preserve"> </w:t>
      </w:r>
    </w:p>
    <w:p w14:paraId="12263FE6" w14:textId="77777777" w:rsidR="00972364" w:rsidRPr="001A65BD" w:rsidRDefault="00972364" w:rsidP="00972364">
      <w:pPr>
        <w:pStyle w:val="ListParagraph"/>
        <w:numPr>
          <w:ilvl w:val="0"/>
          <w:numId w:val="9"/>
        </w:numPr>
        <w:spacing w:after="180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Included in staff handbook/manual</w:t>
      </w:r>
    </w:p>
    <w:p w14:paraId="606E1D8A" w14:textId="77777777" w:rsidR="00972364" w:rsidRPr="001A65BD" w:rsidRDefault="00972364" w:rsidP="00972364">
      <w:pPr>
        <w:pStyle w:val="ListParagraph"/>
        <w:numPr>
          <w:ilvl w:val="0"/>
          <w:numId w:val="9"/>
        </w:numPr>
        <w:spacing w:after="180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Discussed at staff briefings/meetings as required</w:t>
      </w:r>
    </w:p>
    <w:p w14:paraId="4E969BBA" w14:textId="77777777" w:rsidR="00972364" w:rsidRPr="001A65BD" w:rsidRDefault="00972364" w:rsidP="00972364">
      <w:pPr>
        <w:pStyle w:val="ListParagraph"/>
        <w:numPr>
          <w:ilvl w:val="0"/>
          <w:numId w:val="9"/>
        </w:numPr>
        <w:spacing w:line="257" w:lineRule="auto"/>
        <w:jc w:val="both"/>
        <w:rPr>
          <w:rFonts w:eastAsiaTheme="minorEastAsia"/>
          <w:sz w:val="20"/>
          <w:szCs w:val="20"/>
        </w:rPr>
      </w:pPr>
      <w:r w:rsidRPr="001A65BD">
        <w:rPr>
          <w:rFonts w:ascii="Calibri" w:eastAsia="Calibri" w:hAnsi="Calibri" w:cs="Calibri"/>
          <w:sz w:val="20"/>
          <w:szCs w:val="20"/>
        </w:rPr>
        <w:t xml:space="preserve">Reminders in our school newsletter </w:t>
      </w:r>
    </w:p>
    <w:p w14:paraId="54303B8E" w14:textId="0EEA56B3" w:rsidR="00972364" w:rsidRPr="001A65BD" w:rsidRDefault="00972364" w:rsidP="00972364">
      <w:pPr>
        <w:pStyle w:val="ListParagraph"/>
        <w:numPr>
          <w:ilvl w:val="0"/>
          <w:numId w:val="9"/>
        </w:numPr>
        <w:spacing w:after="180" w:line="240" w:lineRule="auto"/>
        <w:jc w:val="both"/>
        <w:rPr>
          <w:sz w:val="20"/>
          <w:szCs w:val="20"/>
        </w:rPr>
      </w:pPr>
      <w:r w:rsidRPr="001A65BD">
        <w:rPr>
          <w:sz w:val="20"/>
          <w:szCs w:val="20"/>
        </w:rPr>
        <w:t>Hard copy available from school administration upon request</w:t>
      </w:r>
      <w:bookmarkEnd w:id="0"/>
    </w:p>
    <w:p w14:paraId="7D8423D9" w14:textId="0BB90638" w:rsidR="008503BF" w:rsidRPr="00971D92" w:rsidRDefault="008503BF" w:rsidP="008503BF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971D9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51603D75" w14:textId="42931F2F" w:rsidR="008503BF" w:rsidRPr="001A65BD" w:rsidRDefault="00DA5F13" w:rsidP="008503BF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1A65BD">
        <w:rPr>
          <w:sz w:val="20"/>
          <w:szCs w:val="20"/>
        </w:rPr>
        <w:t>the Department’s</w:t>
      </w:r>
      <w:r w:rsidR="008503BF" w:rsidRPr="001A65BD">
        <w:rPr>
          <w:sz w:val="20"/>
          <w:szCs w:val="20"/>
        </w:rPr>
        <w:t xml:space="preserve"> Policy and Advisory </w:t>
      </w:r>
      <w:r w:rsidRPr="001A65BD">
        <w:rPr>
          <w:sz w:val="20"/>
          <w:szCs w:val="20"/>
        </w:rPr>
        <w:t>Library</w:t>
      </w:r>
      <w:r w:rsidR="007806AE" w:rsidRPr="001A65BD">
        <w:rPr>
          <w:sz w:val="20"/>
          <w:szCs w:val="20"/>
        </w:rPr>
        <w:t xml:space="preserve"> (PAL)</w:t>
      </w:r>
      <w:r w:rsidR="008503BF" w:rsidRPr="001A65BD">
        <w:rPr>
          <w:sz w:val="20"/>
          <w:szCs w:val="20"/>
        </w:rPr>
        <w:t xml:space="preserve">: </w:t>
      </w:r>
    </w:p>
    <w:p w14:paraId="0E70C44E" w14:textId="2263D1F1" w:rsidR="00DA5F13" w:rsidRPr="001A65BD" w:rsidRDefault="00DA5F13" w:rsidP="008503BF">
      <w:pPr>
        <w:pStyle w:val="ListParagraph"/>
        <w:numPr>
          <w:ilvl w:val="1"/>
          <w:numId w:val="6"/>
        </w:numPr>
        <w:jc w:val="both"/>
        <w:rPr>
          <w:sz w:val="20"/>
          <w:szCs w:val="20"/>
        </w:rPr>
      </w:pPr>
      <w:hyperlink r:id="rId15" w:history="1">
        <w:r w:rsidRPr="001A65BD">
          <w:rPr>
            <w:rStyle w:val="Hyperlink"/>
            <w:sz w:val="20"/>
            <w:szCs w:val="20"/>
          </w:rPr>
          <w:t>Health Care Needs</w:t>
        </w:r>
      </w:hyperlink>
    </w:p>
    <w:p w14:paraId="6DACF09A" w14:textId="6E1F998C" w:rsidR="008503BF" w:rsidRPr="001A65BD" w:rsidRDefault="008503BF" w:rsidP="008503BF">
      <w:pPr>
        <w:pStyle w:val="ListParagraph"/>
        <w:numPr>
          <w:ilvl w:val="1"/>
          <w:numId w:val="6"/>
        </w:numPr>
        <w:jc w:val="both"/>
        <w:rPr>
          <w:rStyle w:val="Hyperlink"/>
          <w:color w:val="auto"/>
          <w:sz w:val="20"/>
          <w:szCs w:val="20"/>
          <w:u w:val="none"/>
        </w:rPr>
      </w:pPr>
      <w:hyperlink r:id="rId16" w:history="1">
        <w:r w:rsidRPr="001A65BD">
          <w:rPr>
            <w:rStyle w:val="Hyperlink"/>
            <w:sz w:val="20"/>
            <w:szCs w:val="20"/>
          </w:rPr>
          <w:t>Health Support Planning Forms</w:t>
        </w:r>
      </w:hyperlink>
    </w:p>
    <w:p w14:paraId="1E973790" w14:textId="68AE238E" w:rsidR="008503BF" w:rsidRPr="001A65BD" w:rsidRDefault="008503BF" w:rsidP="008503BF">
      <w:pPr>
        <w:pStyle w:val="ListParagraph"/>
        <w:numPr>
          <w:ilvl w:val="1"/>
          <w:numId w:val="6"/>
        </w:numPr>
        <w:jc w:val="both"/>
        <w:rPr>
          <w:rStyle w:val="Hyperlink"/>
          <w:color w:val="auto"/>
          <w:sz w:val="20"/>
          <w:szCs w:val="20"/>
          <w:u w:val="none"/>
        </w:rPr>
      </w:pPr>
      <w:hyperlink r:id="rId17" w:history="1">
        <w:r w:rsidRPr="001A65BD">
          <w:rPr>
            <w:rStyle w:val="Hyperlink"/>
            <w:sz w:val="20"/>
            <w:szCs w:val="20"/>
          </w:rPr>
          <w:t xml:space="preserve">Complex Medical </w:t>
        </w:r>
        <w:r w:rsidR="00CB7EEB" w:rsidRPr="001A65BD">
          <w:rPr>
            <w:rStyle w:val="Hyperlink"/>
            <w:sz w:val="20"/>
            <w:szCs w:val="20"/>
          </w:rPr>
          <w:t>Care Supports</w:t>
        </w:r>
      </w:hyperlink>
    </w:p>
    <w:p w14:paraId="7B96F5B8" w14:textId="368F7AD0" w:rsidR="00B06A3F" w:rsidRPr="001A65BD" w:rsidRDefault="00B06A3F" w:rsidP="008503BF">
      <w:pPr>
        <w:pStyle w:val="ListParagraph"/>
        <w:numPr>
          <w:ilvl w:val="1"/>
          <w:numId w:val="6"/>
        </w:numPr>
        <w:jc w:val="both"/>
        <w:rPr>
          <w:rStyle w:val="Hyperlink"/>
          <w:color w:val="auto"/>
          <w:sz w:val="20"/>
          <w:szCs w:val="20"/>
          <w:u w:val="none"/>
        </w:rPr>
      </w:pPr>
      <w:hyperlink r:id="rId18" w:history="1">
        <w:r w:rsidRPr="001A65BD">
          <w:rPr>
            <w:rStyle w:val="Hyperlink"/>
            <w:sz w:val="20"/>
            <w:szCs w:val="20"/>
          </w:rPr>
          <w:t>Child and Family Violence Information Sharing Schemes</w:t>
        </w:r>
      </w:hyperlink>
      <w:r w:rsidRPr="001A65BD">
        <w:rPr>
          <w:rStyle w:val="Hyperlink"/>
          <w:sz w:val="20"/>
          <w:szCs w:val="20"/>
        </w:rPr>
        <w:t xml:space="preserve"> </w:t>
      </w:r>
    </w:p>
    <w:p w14:paraId="15E54CAB" w14:textId="7AE1E7F0" w:rsidR="005B1A3E" w:rsidRPr="001A65BD" w:rsidRDefault="00B06A3F" w:rsidP="00817B49">
      <w:pPr>
        <w:pStyle w:val="ListParagraph"/>
        <w:numPr>
          <w:ilvl w:val="1"/>
          <w:numId w:val="6"/>
        </w:numPr>
        <w:jc w:val="both"/>
        <w:rPr>
          <w:rStyle w:val="Hyperlink"/>
          <w:color w:val="auto"/>
          <w:sz w:val="20"/>
          <w:szCs w:val="20"/>
          <w:u w:val="none"/>
        </w:rPr>
      </w:pPr>
      <w:hyperlink r:id="rId19" w:history="1">
        <w:r w:rsidRPr="001A65BD">
          <w:rPr>
            <w:rStyle w:val="Hyperlink"/>
            <w:sz w:val="20"/>
            <w:szCs w:val="20"/>
          </w:rPr>
          <w:t>Privacy and Information Sharing</w:t>
        </w:r>
      </w:hyperlink>
    </w:p>
    <w:p w14:paraId="478BD31B" w14:textId="77777777" w:rsidR="00817B49" w:rsidRPr="00817B49" w:rsidRDefault="00817B49" w:rsidP="00817B49">
      <w:pPr>
        <w:pStyle w:val="ListParagraph"/>
        <w:ind w:left="1440"/>
        <w:jc w:val="both"/>
      </w:pPr>
    </w:p>
    <w:p w14:paraId="6750BB9F" w14:textId="77777777" w:rsidR="00972364" w:rsidRPr="00972364" w:rsidRDefault="00972364" w:rsidP="00972364">
      <w:pPr>
        <w:jc w:val="both"/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</w:pPr>
      <w:r w:rsidRPr="00972364">
        <w:rPr>
          <w:rFonts w:asciiTheme="majorHAnsi" w:hAnsiTheme="majorHAnsi" w:cstheme="majorHAnsi"/>
          <w:b/>
          <w:bCs/>
          <w:color w:val="5B9BD5" w:themeColor="accent1"/>
          <w:sz w:val="27"/>
          <w:szCs w:val="27"/>
        </w:rPr>
        <w:t>POLICY REVIEW AND APPROVAL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972364" w:rsidRPr="00A43728" w14:paraId="104F01AA" w14:textId="77777777" w:rsidTr="00D3119E">
        <w:tc>
          <w:tcPr>
            <w:tcW w:w="2925" w:type="dxa"/>
            <w:shd w:val="clear" w:color="auto" w:fill="auto"/>
            <w:hideMark/>
          </w:tcPr>
          <w:p w14:paraId="1F3AB81A" w14:textId="77777777" w:rsidR="00972364" w:rsidRPr="001A65BD" w:rsidRDefault="00972364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A65BD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Policy last reviewed </w:t>
            </w:r>
          </w:p>
        </w:tc>
        <w:tc>
          <w:tcPr>
            <w:tcW w:w="6075" w:type="dxa"/>
            <w:shd w:val="clear" w:color="auto" w:fill="auto"/>
            <w:hideMark/>
          </w:tcPr>
          <w:p w14:paraId="2AB58228" w14:textId="668132D6" w:rsidR="00972364" w:rsidRPr="001A65BD" w:rsidRDefault="00E17575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June 2025</w:t>
            </w:r>
          </w:p>
        </w:tc>
      </w:tr>
      <w:tr w:rsidR="00972364" w:rsidRPr="00A43728" w14:paraId="26E5F23E" w14:textId="77777777" w:rsidTr="00D3119E">
        <w:tc>
          <w:tcPr>
            <w:tcW w:w="2925" w:type="dxa"/>
            <w:shd w:val="clear" w:color="auto" w:fill="auto"/>
            <w:hideMark/>
          </w:tcPr>
          <w:p w14:paraId="41FF9506" w14:textId="77777777" w:rsidR="00972364" w:rsidRPr="001A65BD" w:rsidRDefault="00972364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A65BD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0504DEDA" w14:textId="77777777" w:rsidR="00972364" w:rsidRPr="001A65BD" w:rsidRDefault="00972364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A65BD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P</w:t>
            </w:r>
            <w:r w:rsidRPr="001A65BD">
              <w:rPr>
                <w:sz w:val="20"/>
                <w:szCs w:val="20"/>
              </w:rPr>
              <w:t>rincipal</w:t>
            </w:r>
            <w:r w:rsidRPr="001A65BD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972364" w:rsidRPr="00A43728" w14:paraId="0AC0A115" w14:textId="77777777" w:rsidTr="00D3119E">
        <w:tc>
          <w:tcPr>
            <w:tcW w:w="2925" w:type="dxa"/>
            <w:shd w:val="clear" w:color="auto" w:fill="auto"/>
            <w:hideMark/>
          </w:tcPr>
          <w:p w14:paraId="5E8AEBF8" w14:textId="77777777" w:rsidR="00972364" w:rsidRPr="001A65BD" w:rsidRDefault="00972364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1A65BD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Next scheduled review date </w:t>
            </w:r>
          </w:p>
        </w:tc>
        <w:tc>
          <w:tcPr>
            <w:tcW w:w="6075" w:type="dxa"/>
            <w:shd w:val="clear" w:color="auto" w:fill="auto"/>
            <w:hideMark/>
          </w:tcPr>
          <w:p w14:paraId="128B72D2" w14:textId="5AB72EEC" w:rsidR="00972364" w:rsidRPr="001A65BD" w:rsidRDefault="00E17575" w:rsidP="00D311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June 2029</w:t>
            </w:r>
          </w:p>
        </w:tc>
      </w:tr>
    </w:tbl>
    <w:p w14:paraId="47BD35EF" w14:textId="77777777" w:rsidR="0031156F" w:rsidRDefault="0031156F"/>
    <w:sectPr w:rsidR="0031156F" w:rsidSect="001A65BD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00ED" w14:textId="77777777" w:rsidR="00986817" w:rsidRDefault="00986817" w:rsidP="00A47F88">
      <w:pPr>
        <w:spacing w:after="0" w:line="240" w:lineRule="auto"/>
      </w:pPr>
      <w:r>
        <w:separator/>
      </w:r>
    </w:p>
  </w:endnote>
  <w:endnote w:type="continuationSeparator" w:id="0">
    <w:p w14:paraId="55FE0414" w14:textId="77777777" w:rsidR="00986817" w:rsidRDefault="00986817" w:rsidP="00A4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13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59605" w14:textId="0C64F79A" w:rsidR="00A47F88" w:rsidRDefault="00A47F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E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57CBC8" w14:textId="77777777" w:rsidR="00A47F88" w:rsidRDefault="00A47F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82F0" w14:textId="77777777" w:rsidR="00986817" w:rsidRDefault="00986817" w:rsidP="00A47F88">
      <w:pPr>
        <w:spacing w:after="0" w:line="240" w:lineRule="auto"/>
      </w:pPr>
      <w:r>
        <w:separator/>
      </w:r>
    </w:p>
  </w:footnote>
  <w:footnote w:type="continuationSeparator" w:id="0">
    <w:p w14:paraId="50F424C6" w14:textId="77777777" w:rsidR="00986817" w:rsidRDefault="00986817" w:rsidP="00A4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1916" w14:textId="10B6CC00" w:rsidR="001A65BD" w:rsidRDefault="001A65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EB6AF1E" wp14:editId="59A24874">
          <wp:simplePos x="0" y="0"/>
          <wp:positionH relativeFrom="column">
            <wp:posOffset>612476</wp:posOffset>
          </wp:positionH>
          <wp:positionV relativeFrom="paragraph">
            <wp:posOffset>-250801</wp:posOffset>
          </wp:positionV>
          <wp:extent cx="5730240" cy="818515"/>
          <wp:effectExtent l="0" t="0" r="3810" b="635"/>
          <wp:wrapTight wrapText="bothSides">
            <wp:wrapPolygon edited="0">
              <wp:start x="0" y="0"/>
              <wp:lineTo x="0" y="21114"/>
              <wp:lineTo x="21543" y="21114"/>
              <wp:lineTo x="21543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859B7E" w14:textId="77777777" w:rsidR="001A65BD" w:rsidRDefault="001A6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BCA"/>
    <w:multiLevelType w:val="hybridMultilevel"/>
    <w:tmpl w:val="6CF0A1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70CF"/>
    <w:multiLevelType w:val="hybridMultilevel"/>
    <w:tmpl w:val="F6B07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691"/>
    <w:multiLevelType w:val="hybridMultilevel"/>
    <w:tmpl w:val="167C0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606615">
    <w:abstractNumId w:val="0"/>
  </w:num>
  <w:num w:numId="2" w16cid:durableId="448400487">
    <w:abstractNumId w:val="1"/>
  </w:num>
  <w:num w:numId="3" w16cid:durableId="1701012501">
    <w:abstractNumId w:val="5"/>
  </w:num>
  <w:num w:numId="4" w16cid:durableId="531188716">
    <w:abstractNumId w:val="4"/>
  </w:num>
  <w:num w:numId="5" w16cid:durableId="1302803055">
    <w:abstractNumId w:val="6"/>
  </w:num>
  <w:num w:numId="6" w16cid:durableId="1268318301">
    <w:abstractNumId w:val="7"/>
  </w:num>
  <w:num w:numId="7" w16cid:durableId="333797924">
    <w:abstractNumId w:val="8"/>
  </w:num>
  <w:num w:numId="8" w16cid:durableId="1862742765">
    <w:abstractNumId w:val="3"/>
  </w:num>
  <w:num w:numId="9" w16cid:durableId="1604535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BF"/>
    <w:rsid w:val="00011585"/>
    <w:rsid w:val="00015792"/>
    <w:rsid w:val="0004183B"/>
    <w:rsid w:val="00046E41"/>
    <w:rsid w:val="00095C6B"/>
    <w:rsid w:val="000C1C87"/>
    <w:rsid w:val="00163C55"/>
    <w:rsid w:val="001A65BD"/>
    <w:rsid w:val="00221620"/>
    <w:rsid w:val="002401C7"/>
    <w:rsid w:val="00296EA4"/>
    <w:rsid w:val="002A0D9E"/>
    <w:rsid w:val="002D3D51"/>
    <w:rsid w:val="003100F1"/>
    <w:rsid w:val="0031156F"/>
    <w:rsid w:val="00347A48"/>
    <w:rsid w:val="00365386"/>
    <w:rsid w:val="0038541B"/>
    <w:rsid w:val="003E2DD4"/>
    <w:rsid w:val="004413DB"/>
    <w:rsid w:val="004647C5"/>
    <w:rsid w:val="00486CE5"/>
    <w:rsid w:val="004A2ED1"/>
    <w:rsid w:val="00573A09"/>
    <w:rsid w:val="005B1A3E"/>
    <w:rsid w:val="005E010C"/>
    <w:rsid w:val="005E533D"/>
    <w:rsid w:val="00601A48"/>
    <w:rsid w:val="00621D6C"/>
    <w:rsid w:val="00627654"/>
    <w:rsid w:val="0066256B"/>
    <w:rsid w:val="00683BE5"/>
    <w:rsid w:val="006A3782"/>
    <w:rsid w:val="006C3C8B"/>
    <w:rsid w:val="00701F37"/>
    <w:rsid w:val="00733131"/>
    <w:rsid w:val="007404CA"/>
    <w:rsid w:val="00764D74"/>
    <w:rsid w:val="00773676"/>
    <w:rsid w:val="007806AE"/>
    <w:rsid w:val="007A0B4E"/>
    <w:rsid w:val="00817B49"/>
    <w:rsid w:val="008503BF"/>
    <w:rsid w:val="008571FC"/>
    <w:rsid w:val="0086159F"/>
    <w:rsid w:val="00861DD3"/>
    <w:rsid w:val="0091494B"/>
    <w:rsid w:val="00914DF6"/>
    <w:rsid w:val="00940498"/>
    <w:rsid w:val="00941965"/>
    <w:rsid w:val="00956EE6"/>
    <w:rsid w:val="00960B33"/>
    <w:rsid w:val="00972364"/>
    <w:rsid w:val="00986817"/>
    <w:rsid w:val="009A7ABA"/>
    <w:rsid w:val="009E0F00"/>
    <w:rsid w:val="009E760D"/>
    <w:rsid w:val="00A47F88"/>
    <w:rsid w:val="00A52D61"/>
    <w:rsid w:val="00A54356"/>
    <w:rsid w:val="00A76881"/>
    <w:rsid w:val="00A96B3E"/>
    <w:rsid w:val="00AB01A7"/>
    <w:rsid w:val="00AB2C43"/>
    <w:rsid w:val="00B06A3F"/>
    <w:rsid w:val="00B878F8"/>
    <w:rsid w:val="00BB6C8C"/>
    <w:rsid w:val="00BB72AA"/>
    <w:rsid w:val="00BD30C9"/>
    <w:rsid w:val="00BE1773"/>
    <w:rsid w:val="00C31EA5"/>
    <w:rsid w:val="00C32B9F"/>
    <w:rsid w:val="00C61010"/>
    <w:rsid w:val="00C76406"/>
    <w:rsid w:val="00CB06C6"/>
    <w:rsid w:val="00CB7EEB"/>
    <w:rsid w:val="00CC0063"/>
    <w:rsid w:val="00D0249D"/>
    <w:rsid w:val="00D117A5"/>
    <w:rsid w:val="00D215E5"/>
    <w:rsid w:val="00D33CCF"/>
    <w:rsid w:val="00D42DE9"/>
    <w:rsid w:val="00D454FC"/>
    <w:rsid w:val="00D543D6"/>
    <w:rsid w:val="00D561C1"/>
    <w:rsid w:val="00D6271B"/>
    <w:rsid w:val="00DA5F13"/>
    <w:rsid w:val="00E05376"/>
    <w:rsid w:val="00E17575"/>
    <w:rsid w:val="00E3333D"/>
    <w:rsid w:val="00E45E3C"/>
    <w:rsid w:val="00E478E0"/>
    <w:rsid w:val="00E966E8"/>
    <w:rsid w:val="00EC292E"/>
    <w:rsid w:val="00EC6F57"/>
    <w:rsid w:val="00F07050"/>
    <w:rsid w:val="00F248A5"/>
    <w:rsid w:val="00F5087B"/>
    <w:rsid w:val="00F53704"/>
    <w:rsid w:val="00F53926"/>
    <w:rsid w:val="00FC25A7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09816"/>
  <w15:chartTrackingRefBased/>
  <w15:docId w15:val="{DAE817E9-CFFD-42BB-8094-EB72ABAA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3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3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5F1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5F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F88"/>
  </w:style>
  <w:style w:type="paragraph" w:styleId="Footer">
    <w:name w:val="footer"/>
    <w:basedOn w:val="Normal"/>
    <w:link w:val="FooterChar"/>
    <w:uiPriority w:val="99"/>
    <w:unhideWhenUsed/>
    <w:rsid w:val="00A4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88"/>
  </w:style>
  <w:style w:type="character" w:styleId="CommentReference">
    <w:name w:val="annotation reference"/>
    <w:basedOn w:val="DefaultParagraphFont"/>
    <w:uiPriority w:val="99"/>
    <w:semiHidden/>
    <w:unhideWhenUsed/>
    <w:rsid w:val="0091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5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health-care-needs/resources" TargetMode="External"/><Relationship Id="rId18" Type="http://schemas.openxmlformats.org/officeDocument/2006/relationships/hyperlink" Target="https://www2.education.vic.gov.au/pal/information-sharing-schemes/polic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www2.education.vic.gov.au/pal/health-care-needs/guidance/complex-medical-care-suppor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health-care-needs/resourc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health-care-needs/policy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2.education.vic.gov.au/pal/privacy-information-sharing/poli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health-care-needs/resourc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Description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BusUnitTaxHTField0 xmlns="http://schemas.microsoft.com/Sharepoint/v3">
      <Terms xmlns="http://schemas.microsoft.com/office/infopath/2007/PartnerControls"/>
    </DET_EDRMS_BusUnitTaxHTField0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  <TaxCatchAll xmlns="61e538cb-f8c2-4c9c-ac78-9205d03c8849">
      <Value>10</Value>
    </TaxCatchAll>
  </documentManagement>
</p:properties>
</file>

<file path=customXml/itemProps1.xml><?xml version="1.0" encoding="utf-8"?>
<ds:datastoreItem xmlns:ds="http://schemas.openxmlformats.org/officeDocument/2006/customXml" ds:itemID="{8E37CA75-FF52-41B3-B603-D4401B32C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2ACBF-C900-46A5-B50B-2A99C51665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D6F65C-BC2B-40DE-AC92-D2E6A25633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75404-E57D-4655-920F-69FFE92FC7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221C74-2FAB-4C25-A9A7-D31F6D266C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4312</Characters>
  <Application>Microsoft Office Word</Application>
  <DocSecurity>0</DocSecurity>
  <Lines>84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Maudie R</dc:creator>
  <cp:keywords/>
  <dc:description/>
  <cp:lastModifiedBy>Andrew King 2</cp:lastModifiedBy>
  <cp:revision>3</cp:revision>
  <cp:lastPrinted>2021-02-03T14:29:00Z</cp:lastPrinted>
  <dcterms:created xsi:type="dcterms:W3CDTF">2025-05-29T03:16:00Z</dcterms:created>
  <dcterms:modified xsi:type="dcterms:W3CDTF">2025-05-29T03:16:00Z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{afd37465-b59b-4134-9e32-34205a75682e}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R20211704923</vt:lpwstr>
  </property>
  <property fmtid="{D5CDD505-2E9C-101B-9397-08002B2CF9AE}" pid="12" name="RecordPoint_SubmissionCompleted">
    <vt:lpwstr>2021-11-23T11:33:49.7988895+11:00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GrammarlyDocumentId">
    <vt:lpwstr>01eb7540-faaf-48b1-976f-74a5751e1bc6</vt:lpwstr>
  </property>
</Properties>
</file>